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175F" w:rsidRPr="00253C4B" w:rsidP="004C175F" w14:paraId="1E28C9C4" w14:textId="44FE663D">
      <w:pPr>
        <w:keepNext/>
        <w:ind w:firstLine="567"/>
        <w:jc w:val="right"/>
        <w:outlineLvl w:val="0"/>
        <w:rPr>
          <w:bCs/>
          <w:sz w:val="22"/>
          <w:szCs w:val="22"/>
        </w:rPr>
      </w:pPr>
      <w:r w:rsidRPr="00253C4B">
        <w:rPr>
          <w:bCs/>
          <w:sz w:val="22"/>
          <w:szCs w:val="22"/>
        </w:rPr>
        <w:t>Дело № 5-</w:t>
      </w:r>
      <w:r>
        <w:rPr>
          <w:bCs/>
          <w:sz w:val="22"/>
          <w:szCs w:val="22"/>
        </w:rPr>
        <w:t>540</w:t>
      </w:r>
      <w:r w:rsidRPr="00253C4B">
        <w:rPr>
          <w:bCs/>
          <w:sz w:val="22"/>
          <w:szCs w:val="22"/>
        </w:rPr>
        <w:t>-2102/202</w:t>
      </w:r>
      <w:r>
        <w:rPr>
          <w:bCs/>
          <w:sz w:val="22"/>
          <w:szCs w:val="22"/>
        </w:rPr>
        <w:t>6</w:t>
      </w:r>
    </w:p>
    <w:p w:rsidR="004C175F" w:rsidP="00FB5844" w14:paraId="7D6BB301" w14:textId="3E820D6E">
      <w:pPr>
        <w:keepNext/>
        <w:ind w:left="6372"/>
        <w:jc w:val="center"/>
        <w:outlineLvl w:val="0"/>
        <w:rPr>
          <w:bCs/>
        </w:rPr>
      </w:pPr>
      <w:r>
        <w:rPr>
          <w:rFonts w:ascii="Tahoma" w:hAnsi="Tahoma" w:cs="Tahoma"/>
          <w:b/>
          <w:bCs/>
          <w:sz w:val="20"/>
          <w:szCs w:val="20"/>
        </w:rPr>
        <w:t>86MS0042-01-2026-003336-14</w:t>
      </w:r>
    </w:p>
    <w:p w:rsidR="004C175F" w:rsidRPr="007E70E6" w:rsidP="004C175F" w14:paraId="27BF228E" w14:textId="77777777">
      <w:pPr>
        <w:keepNext/>
        <w:jc w:val="center"/>
        <w:outlineLvl w:val="0"/>
        <w:rPr>
          <w:bCs/>
        </w:rPr>
      </w:pPr>
      <w:r w:rsidRPr="007E70E6">
        <w:rPr>
          <w:bCs/>
        </w:rPr>
        <w:t>ПОСТАНОВЛЕНИЕ</w:t>
      </w:r>
    </w:p>
    <w:p w:rsidR="004C175F" w:rsidRPr="007E70E6" w:rsidP="004C175F" w14:paraId="6A9D585B" w14:textId="77777777">
      <w:pPr>
        <w:jc w:val="center"/>
      </w:pPr>
      <w:r w:rsidRPr="007E70E6">
        <w:t>по делу об административном правонарушении</w:t>
      </w:r>
    </w:p>
    <w:p w:rsidR="004C175F" w:rsidRPr="007E70E6" w:rsidP="004C175F" w14:paraId="315392CC" w14:textId="77777777">
      <w:r w:rsidRPr="007E70E6">
        <w:t xml:space="preserve">г. Нижневартовск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 июля 2026</w:t>
      </w:r>
      <w:r w:rsidRPr="007E70E6">
        <w:t xml:space="preserve"> года</w:t>
      </w:r>
      <w:r w:rsidRPr="007E70E6">
        <w:tab/>
      </w:r>
      <w:r w:rsidRPr="007E70E6">
        <w:tab/>
      </w:r>
      <w:r w:rsidRPr="007E70E6">
        <w:tab/>
      </w:r>
      <w:r w:rsidRPr="007E70E6">
        <w:tab/>
        <w:t xml:space="preserve">  </w:t>
      </w:r>
      <w:r w:rsidRPr="007E70E6">
        <w:tab/>
      </w:r>
      <w:r w:rsidRPr="007E70E6">
        <w:tab/>
        <w:t xml:space="preserve">                   </w:t>
      </w:r>
    </w:p>
    <w:p w:rsidR="004C175F" w:rsidRPr="007E70E6" w:rsidP="004C175F" w14:paraId="6E33599F" w14:textId="77777777">
      <w:pPr>
        <w:ind w:firstLine="567"/>
        <w:jc w:val="both"/>
      </w:pPr>
      <w:r w:rsidRPr="007E70E6">
        <w:t xml:space="preserve">Мировой судья судебного участка № </w:t>
      </w:r>
      <w:r>
        <w:t>1</w:t>
      </w:r>
      <w:r w:rsidRPr="007E70E6">
        <w:t xml:space="preserve"> Нижневартовского судебного района города окружного значения Нижневартовск Ханты-Мансийского автономн</w:t>
      </w:r>
      <w:r>
        <w:t>ого округа-Югры Вдовина.</w:t>
      </w:r>
      <w:r w:rsidRPr="007E70E6">
        <w:t xml:space="preserve">, </w:t>
      </w:r>
      <w:r>
        <w:t xml:space="preserve">и.о. мирового судьи судебного участка №2 этого же судебного района, </w:t>
      </w:r>
      <w:r w:rsidRPr="007E70E6">
        <w:t>рассмотрев материал об административном правонарушении в отно</w:t>
      </w:r>
      <w:r w:rsidRPr="007E70E6">
        <w:t>шении:</w:t>
      </w:r>
    </w:p>
    <w:p w:rsidR="004C175F" w:rsidRPr="007E70E6" w:rsidP="004C175F" w14:paraId="43022DD6" w14:textId="04BA712C">
      <w:pPr>
        <w:ind w:firstLine="567"/>
        <w:jc w:val="both"/>
        <w:rPr>
          <w:bCs/>
        </w:rPr>
      </w:pPr>
      <w:r>
        <w:rPr>
          <w:bCs/>
        </w:rPr>
        <w:t>Демидова Андрея Николаевича</w:t>
      </w:r>
      <w:r w:rsidRPr="007E70E6">
        <w:rPr>
          <w:bCs/>
        </w:rPr>
        <w:t xml:space="preserve">, родившегося </w:t>
      </w:r>
      <w:r w:rsidRPr="00CE2FEC" w:rsidR="00CE2FEC">
        <w:rPr>
          <w:bCs/>
        </w:rPr>
        <w:t>…</w:t>
      </w:r>
      <w:r w:rsidRPr="007E70E6">
        <w:rPr>
          <w:bCs/>
        </w:rPr>
        <w:t xml:space="preserve">года в </w:t>
      </w:r>
      <w:r w:rsidRPr="00CE2FEC" w:rsidR="00CE2FEC">
        <w:rPr>
          <w:bCs/>
        </w:rPr>
        <w:t>…</w:t>
      </w:r>
      <w:r>
        <w:rPr>
          <w:bCs/>
        </w:rPr>
        <w:t>Р,  не</w:t>
      </w:r>
      <w:r>
        <w:rPr>
          <w:bCs/>
        </w:rPr>
        <w:t xml:space="preserve"> работающего, </w:t>
      </w:r>
      <w:r w:rsidRPr="007E70E6">
        <w:rPr>
          <w:bCs/>
        </w:rPr>
        <w:t xml:space="preserve"> </w:t>
      </w:r>
      <w:r>
        <w:rPr>
          <w:bCs/>
        </w:rPr>
        <w:t xml:space="preserve">зарегистрированного по адресу: </w:t>
      </w:r>
      <w:r w:rsidRPr="00CE2FEC" w:rsidR="00CE2FEC">
        <w:rPr>
          <w:bCs/>
        </w:rPr>
        <w:t>…</w:t>
      </w:r>
      <w:r>
        <w:rPr>
          <w:bCs/>
        </w:rPr>
        <w:t xml:space="preserve">, </w:t>
      </w:r>
      <w:r w:rsidRPr="007E70E6">
        <w:rPr>
          <w:bCs/>
        </w:rPr>
        <w:t xml:space="preserve">проживающего по адресу: </w:t>
      </w:r>
      <w:r w:rsidRPr="00CE2FEC" w:rsidR="00CE2FEC">
        <w:rPr>
          <w:bCs/>
        </w:rPr>
        <w:t>…</w:t>
      </w:r>
      <w:r>
        <w:rPr>
          <w:bCs/>
        </w:rPr>
        <w:t xml:space="preserve">1, паспорт </w:t>
      </w:r>
      <w:r w:rsidRPr="00CE2FEC" w:rsidR="00CE2FEC">
        <w:rPr>
          <w:bCs/>
        </w:rPr>
        <w:t>…</w:t>
      </w:r>
      <w:r w:rsidRPr="007E70E6">
        <w:rPr>
          <w:bCs/>
        </w:rPr>
        <w:t>,</w:t>
      </w:r>
    </w:p>
    <w:p w:rsidR="004C175F" w:rsidRPr="002768A5" w:rsidP="004C175F" w14:paraId="45A534FF" w14:textId="77777777">
      <w:pPr>
        <w:jc w:val="both"/>
        <w:rPr>
          <w:bCs/>
        </w:rPr>
      </w:pPr>
    </w:p>
    <w:p w:rsidR="004C175F" w:rsidRPr="007E70E6" w:rsidP="004C175F" w14:paraId="6DEEF4B3" w14:textId="77777777">
      <w:pPr>
        <w:jc w:val="center"/>
        <w:rPr>
          <w:bCs/>
        </w:rPr>
      </w:pPr>
      <w:r w:rsidRPr="007E70E6">
        <w:rPr>
          <w:bCs/>
        </w:rPr>
        <w:t xml:space="preserve">УСТАНОВИЛ: </w:t>
      </w:r>
    </w:p>
    <w:p w:rsidR="004C175F" w:rsidP="004C175F" w14:paraId="032E5D9C" w14:textId="46F7DEC0">
      <w:pPr>
        <w:ind w:firstLine="567"/>
        <w:jc w:val="both"/>
      </w:pPr>
      <w:r>
        <w:t xml:space="preserve">Демидов А.Н.,  </w:t>
      </w:r>
      <w:r w:rsidRPr="007E70E6">
        <w:t xml:space="preserve">находящийся под административном надзором, нарушил ограничения, установленные в отношении него </w:t>
      </w:r>
      <w:r>
        <w:t>Нижневартовским городским су</w:t>
      </w:r>
      <w:r>
        <w:t>дом ХМАО-Югры 06 апреля 2026 года, а именно 18.06.2026 года</w:t>
      </w:r>
      <w:r w:rsidRPr="007E70E6">
        <w:t xml:space="preserve"> </w:t>
      </w:r>
      <w:r>
        <w:t>не явился на регистрацию в ООАН ОУУПиПДН России по г. Нижневартовску</w:t>
      </w:r>
      <w:r w:rsidRPr="007E70E6">
        <w:t>, тем самым допустил повторное в течении одного года совершение административного право</w:t>
      </w:r>
      <w:r>
        <w:t>нарушения, предусмотренного ч. 1</w:t>
      </w:r>
      <w:r w:rsidRPr="007E70E6">
        <w:t xml:space="preserve"> ст. 19.2</w:t>
      </w:r>
      <w:r w:rsidRPr="007E70E6">
        <w:t>4 КоАП РФ.</w:t>
      </w:r>
    </w:p>
    <w:p w:rsidR="004C175F" w:rsidRPr="007E70E6" w:rsidP="004C175F" w14:paraId="24C9D069" w14:textId="77777777">
      <w:pPr>
        <w:ind w:firstLine="567"/>
        <w:jc w:val="both"/>
      </w:pPr>
      <w:r>
        <w:t>Демидов А.Н.</w:t>
      </w:r>
      <w:r w:rsidRPr="007E70E6">
        <w:t xml:space="preserve"> в судебном заседании вину в совершении административного правонарушения признал.</w:t>
      </w:r>
    </w:p>
    <w:p w:rsidR="004C175F" w:rsidRPr="007E70E6" w:rsidP="004C175F" w14:paraId="6D4D2276" w14:textId="77777777">
      <w:pPr>
        <w:ind w:firstLine="567"/>
        <w:jc w:val="both"/>
      </w:pPr>
      <w:r w:rsidRPr="007E70E6">
        <w:t>Мировой судья, исследовал следующие доказательст</w:t>
      </w:r>
      <w:r>
        <w:t xml:space="preserve">ва по делу: протокол 86 №349969 от 15.07.2026 года </w:t>
      </w:r>
      <w:r w:rsidRPr="007E70E6">
        <w:t>об административном правонарушении, в котором изложе</w:t>
      </w:r>
      <w:r w:rsidRPr="007E70E6">
        <w:t xml:space="preserve">но существо правонарушения. </w:t>
      </w:r>
      <w:r>
        <w:t>Демидову А.Н. были разъяснены его</w:t>
      </w:r>
      <w:r w:rsidRPr="007E70E6">
        <w:t xml:space="preserve"> права (ст. 25.1 КоАП РФ), а также возможность не свидетельствовать против себя (ст. 51 Конституции РФ) замечаний и возражений нет; рапорт сотрудника полиции, об обстоятельс</w:t>
      </w:r>
      <w:r>
        <w:t>твах выявленного право</w:t>
      </w:r>
      <w:r>
        <w:t>нарушения</w:t>
      </w:r>
      <w:r w:rsidRPr="007E70E6">
        <w:rPr>
          <w:bCs/>
        </w:rPr>
        <w:t>;</w:t>
      </w:r>
      <w:r w:rsidRPr="007E70E6">
        <w:t xml:space="preserve"> копию решения </w:t>
      </w:r>
      <w:r>
        <w:t xml:space="preserve">Нижневартовского городского суда ХМАО-Югры 29 июля 2019 </w:t>
      </w:r>
      <w:r w:rsidRPr="007E70E6">
        <w:t xml:space="preserve">года, согласно которому в отношении </w:t>
      </w:r>
      <w:r>
        <w:t>Демидова А.Н</w:t>
      </w:r>
      <w:r w:rsidRPr="007E70E6">
        <w:t xml:space="preserve">. установлен административный надзор </w:t>
      </w:r>
      <w:r>
        <w:t>на срок 8 лет</w:t>
      </w:r>
      <w:r w:rsidRPr="007E70E6">
        <w:t>, со следующими ограничениями: обязать являться в орган внутренних дел по мес</w:t>
      </w:r>
      <w:r w:rsidRPr="007E70E6">
        <w:t xml:space="preserve">ту жительства или пребывания для регистрации </w:t>
      </w:r>
      <w:r>
        <w:t>два</w:t>
      </w:r>
      <w:r w:rsidRPr="007E70E6">
        <w:t xml:space="preserve"> раза в месяц в дни, устан</w:t>
      </w:r>
      <w:r>
        <w:t>овленные органом внутренних дел</w:t>
      </w:r>
      <w:r w:rsidRPr="007E70E6">
        <w:t xml:space="preserve">; </w:t>
      </w:r>
      <w:r>
        <w:t>копию решения Нижневартовского городского суда от 06 апреля 2026 года, согласно которому Демидову А.Н. дополнены ранее установленные ограничения административного надзора: увеличить количество явок в ОВД по месту жительства для регистрации в дни им установ</w:t>
      </w:r>
      <w:r>
        <w:t xml:space="preserve">ленные до четырех раз в месяц; </w:t>
      </w:r>
      <w:r w:rsidRPr="007E70E6">
        <w:t xml:space="preserve">копию графика прибытия поднадзорного лица на регистрацию, </w:t>
      </w:r>
      <w:r>
        <w:t>копии регистрационных листов поднадзорного лица</w:t>
      </w:r>
      <w:r w:rsidRPr="007E70E6">
        <w:t>,</w:t>
      </w:r>
      <w:r>
        <w:t xml:space="preserve"> из которых следует, что 25.06.2026 года Демидов А.Н. не явился не регистрацию; копию постановления  от 27.10.2025 года</w:t>
      </w:r>
      <w:r w:rsidRPr="007E70E6">
        <w:t xml:space="preserve"> по</w:t>
      </w:r>
      <w:r>
        <w:t xml:space="preserve"> делу об АП, приходит к следующему</w:t>
      </w:r>
      <w:r w:rsidRPr="007E70E6">
        <w:t xml:space="preserve">;  </w:t>
      </w:r>
    </w:p>
    <w:p w:rsidR="004C175F" w:rsidRPr="007E70E6" w:rsidP="004C175F" w14:paraId="4330034D" w14:textId="77777777">
      <w:pPr>
        <w:ind w:firstLine="567"/>
        <w:jc w:val="both"/>
      </w:pPr>
      <w:r w:rsidRPr="007E70E6">
        <w:t>Частью 3 ст. 19.24 Кодекса Российской Федерации об административных правонарушениях установлено, что повторное в течение одного года совершение административного правонарушения, предусмотренного частью 1 настоящей с</w:t>
      </w:r>
      <w:r w:rsidRPr="007E70E6">
        <w:t>татьи, если эти действия (бездействие) не содержат уголовно наказуемого деяния, влечет обязательные работы на срок до сорока часов либо административный арест на срок от десяти до пятнадцати суток.</w:t>
      </w:r>
    </w:p>
    <w:p w:rsidR="004C175F" w:rsidRPr="007E70E6" w:rsidP="004C175F" w14:paraId="23FB7352" w14:textId="77777777">
      <w:pPr>
        <w:shd w:val="clear" w:color="auto" w:fill="FFFFFF"/>
        <w:ind w:firstLine="567"/>
        <w:jc w:val="both"/>
      </w:pPr>
      <w:r w:rsidRPr="007E70E6">
        <w:t xml:space="preserve">Протокол об административном правонарушении в отношении </w:t>
      </w:r>
      <w:r>
        <w:t>Де</w:t>
      </w:r>
      <w:r>
        <w:t>мидова А.Н.</w:t>
      </w:r>
      <w:r w:rsidRPr="007E70E6">
        <w:t xml:space="preserve"> составлен уполномоченным должностным лицом, в соответствии с требованиями действующего законодательства Российской Федерации, нарушений, влекущих его недопустимость, не имеется.</w:t>
      </w:r>
    </w:p>
    <w:p w:rsidR="004C175F" w:rsidRPr="007E70E6" w:rsidP="004C175F" w14:paraId="0083DC2C" w14:textId="77777777">
      <w:pPr>
        <w:ind w:firstLine="567"/>
        <w:jc w:val="both"/>
      </w:pPr>
      <w:r w:rsidRPr="007E70E6">
        <w:t>Также установлено, что в течение года он уже привлекал</w:t>
      </w:r>
      <w:r>
        <w:t>ся</w:t>
      </w:r>
      <w:r w:rsidRPr="007E70E6">
        <w:t xml:space="preserve"> к админис</w:t>
      </w:r>
      <w:r w:rsidRPr="007E70E6">
        <w:t>т</w:t>
      </w:r>
      <w:r>
        <w:t>ративной ответственности по ч. 1</w:t>
      </w:r>
      <w:r w:rsidRPr="007E70E6">
        <w:t xml:space="preserve"> ст. 19.24 Кодекса Российской Федерации об административных правонарушениях, что подтверждает копи</w:t>
      </w:r>
      <w:r>
        <w:t>я</w:t>
      </w:r>
      <w:r w:rsidRPr="007E70E6">
        <w:t xml:space="preserve"> постановления </w:t>
      </w:r>
      <w:r>
        <w:t>от 27.10.2025 года</w:t>
      </w:r>
      <w:r w:rsidRPr="007E70E6">
        <w:t xml:space="preserve"> по делу об АП.</w:t>
      </w:r>
    </w:p>
    <w:p w:rsidR="004C175F" w:rsidRPr="007E70E6" w:rsidP="004C175F" w14:paraId="5DA22D1E" w14:textId="77777777">
      <w:pPr>
        <w:autoSpaceDE w:val="0"/>
        <w:autoSpaceDN w:val="0"/>
        <w:adjustRightInd w:val="0"/>
        <w:ind w:firstLine="567"/>
        <w:jc w:val="both"/>
      </w:pPr>
      <w:r w:rsidRPr="007E70E6">
        <w:t>Каких-либо противоречий в представленных доказательствах и сомнений относит</w:t>
      </w:r>
      <w:r w:rsidRPr="007E70E6">
        <w:t xml:space="preserve">ельно виновности </w:t>
      </w:r>
      <w:r>
        <w:t xml:space="preserve">Демидова А.Н. </w:t>
      </w:r>
      <w:r w:rsidRPr="007E70E6">
        <w:t>в совершении правонарушения, предусмотренного ч. 3 ст. 19.24 Кодекса Российской Федерации об административных правонарушениях, мировым судьей не установлено.</w:t>
      </w:r>
    </w:p>
    <w:p w:rsidR="004C175F" w:rsidRPr="007E70E6" w:rsidP="004C175F" w14:paraId="31A9CD63" w14:textId="77777777">
      <w:pPr>
        <w:shd w:val="clear" w:color="auto" w:fill="FFFFFF"/>
        <w:ind w:firstLine="567"/>
        <w:jc w:val="both"/>
      </w:pPr>
      <w:r w:rsidRPr="007E70E6">
        <w:t xml:space="preserve">Оценивая в совокупности по правилам ст. 26.11 Кодекса Российской Федерации об административных правонарушениях представленные доказательства, мировой судья приходит к </w:t>
      </w:r>
      <w:r w:rsidRPr="007E70E6">
        <w:t xml:space="preserve">выводу о виновности </w:t>
      </w:r>
      <w:r>
        <w:t>Демидова А.Н., и квалифицирует его</w:t>
      </w:r>
      <w:r w:rsidRPr="007E70E6">
        <w:t xml:space="preserve"> действия по ч. 3 ст. 19.24 Кодекса</w:t>
      </w:r>
      <w:r w:rsidRPr="007E70E6">
        <w:t xml:space="preserve"> Российской Федерации об административных правонарушениях. </w:t>
      </w:r>
    </w:p>
    <w:p w:rsidR="004C175F" w:rsidRPr="007E70E6" w:rsidP="004C175F" w14:paraId="5A392D13" w14:textId="77777777">
      <w:pPr>
        <w:shd w:val="clear" w:color="auto" w:fill="FFFFFF"/>
        <w:ind w:firstLine="567"/>
        <w:jc w:val="both"/>
      </w:pPr>
      <w:r w:rsidRPr="007E70E6">
        <w:t>При определении меры наказания мировой судья принимает во внимание характер и степень общественной опасности совершенного правонарушения, личность правонарушителя, обстоятельства, смягчающие и отя</w:t>
      </w:r>
      <w:r w:rsidRPr="007E70E6">
        <w:t>гчающие административную ответственность, с учетом санкции ч. 3 ст. 19.24 Кодекса Российской Федерации об административных правонарушениях, считает возможным н</w:t>
      </w:r>
      <w:r>
        <w:t>азначить наказание в виде обязательных работ</w:t>
      </w:r>
      <w:r w:rsidRPr="007E70E6">
        <w:t xml:space="preserve">. </w:t>
      </w:r>
    </w:p>
    <w:p w:rsidR="004C175F" w:rsidRPr="007E70E6" w:rsidP="004C175F" w14:paraId="5E831122" w14:textId="77777777">
      <w:pPr>
        <w:tabs>
          <w:tab w:val="left" w:pos="4820"/>
        </w:tabs>
        <w:ind w:firstLine="567"/>
        <w:jc w:val="both"/>
      </w:pPr>
      <w:r w:rsidRPr="007E70E6">
        <w:t>Руководствуясь ст.ст. 29.9, 29.10 Кодекса Российск</w:t>
      </w:r>
      <w:r w:rsidRPr="007E70E6">
        <w:t>ой Федерации об административных правонарушениях, мировой судья,</w:t>
      </w:r>
    </w:p>
    <w:p w:rsidR="004C175F" w:rsidP="004C175F" w14:paraId="65354062" w14:textId="77777777">
      <w:pPr>
        <w:jc w:val="center"/>
      </w:pPr>
      <w:r w:rsidRPr="007E70E6">
        <w:t>ПОСТАНОВИЛ:</w:t>
      </w:r>
    </w:p>
    <w:p w:rsidR="004C175F" w:rsidRPr="007E70E6" w:rsidP="004C175F" w14:paraId="46F3D32E" w14:textId="77777777">
      <w:pPr>
        <w:jc w:val="center"/>
      </w:pPr>
    </w:p>
    <w:p w:rsidR="004C175F" w:rsidRPr="00E05A4B" w:rsidP="004C175F" w14:paraId="12F974EA" w14:textId="77777777">
      <w:pPr>
        <w:tabs>
          <w:tab w:val="left" w:pos="10348"/>
        </w:tabs>
        <w:ind w:firstLine="567"/>
        <w:jc w:val="both"/>
      </w:pPr>
      <w:r>
        <w:rPr>
          <w:bCs/>
        </w:rPr>
        <w:t>Демидова Андрея Николаевича</w:t>
      </w:r>
      <w:r w:rsidRPr="00E05A4B">
        <w:t xml:space="preserve"> признать</w:t>
      </w:r>
      <w:r>
        <w:t xml:space="preserve"> виновным</w:t>
      </w:r>
      <w:r w:rsidRPr="00E05A4B">
        <w:t xml:space="preserve"> в совершении административного право</w:t>
      </w:r>
      <w:r>
        <w:t>нарушения, предусмотренного ч. 3 ст. 19.24</w:t>
      </w:r>
      <w:r w:rsidRPr="00E05A4B">
        <w:t xml:space="preserve"> </w:t>
      </w:r>
      <w:r w:rsidRPr="00E05A4B">
        <w:rPr>
          <w:rFonts w:eastAsia="MS Mincho"/>
        </w:rPr>
        <w:t>Кодекса РФ об административных правонарушениях</w:t>
      </w:r>
      <w:r w:rsidRPr="00E05A4B">
        <w:t xml:space="preserve"> </w:t>
      </w:r>
      <w:r>
        <w:t>и назн</w:t>
      </w:r>
      <w:r>
        <w:t>ачить ему</w:t>
      </w:r>
      <w:r w:rsidRPr="00E05A4B">
        <w:t xml:space="preserve"> административное наказание в </w:t>
      </w:r>
      <w:r>
        <w:t>виде обязательных работ сроком 2</w:t>
      </w:r>
      <w:r w:rsidRPr="00E05A4B">
        <w:t>0 часов.</w:t>
      </w:r>
    </w:p>
    <w:p w:rsidR="004C175F" w:rsidRPr="00E05A4B" w:rsidP="004C175F" w14:paraId="0706E963" w14:textId="77777777">
      <w:pPr>
        <w:tabs>
          <w:tab w:val="left" w:pos="10348"/>
        </w:tabs>
        <w:ind w:firstLine="567"/>
        <w:jc w:val="both"/>
        <w:rPr>
          <w:rFonts w:eastAsia="MS Mincho"/>
        </w:rPr>
      </w:pPr>
      <w:r w:rsidRPr="00B751E6">
        <w:t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судью, вынесшего пос</w:t>
      </w:r>
      <w:r w:rsidRPr="00B751E6">
        <w:t>тановление</w:t>
      </w:r>
      <w:r w:rsidRPr="00E05A4B">
        <w:t>.</w:t>
      </w:r>
    </w:p>
    <w:p w:rsidR="004C175F" w:rsidRPr="00E05A4B" w:rsidP="004C175F" w14:paraId="2F342D2B" w14:textId="77777777">
      <w:pPr>
        <w:tabs>
          <w:tab w:val="left" w:pos="10348"/>
        </w:tabs>
        <w:ind w:left="567" w:right="142" w:firstLine="567"/>
        <w:rPr>
          <w:rFonts w:eastAsia="MS Mincho"/>
          <w:bCs/>
          <w:sz w:val="26"/>
          <w:szCs w:val="26"/>
        </w:rPr>
      </w:pPr>
    </w:p>
    <w:p w:rsidR="004C175F" w:rsidRPr="007E70E6" w:rsidP="004C175F" w14:paraId="618C185C" w14:textId="17930048">
      <w:pPr>
        <w:ind w:firstLine="539"/>
        <w:rPr>
          <w:rFonts w:eastAsia="MS Mincho"/>
          <w:bCs/>
        </w:rPr>
      </w:pPr>
      <w:r w:rsidRPr="00CE2FEC">
        <w:t>…</w:t>
      </w:r>
      <w:r w:rsidRPr="007E70E6" w:rsidR="007C7703">
        <w:t xml:space="preserve">Мировой судья </w:t>
      </w:r>
      <w:r w:rsidRPr="007E70E6" w:rsidR="007C7703">
        <w:tab/>
      </w:r>
      <w:r w:rsidRPr="007E70E6" w:rsidR="007C7703">
        <w:tab/>
      </w:r>
      <w:r w:rsidRPr="007E70E6" w:rsidR="007C7703">
        <w:tab/>
      </w:r>
      <w:r w:rsidRPr="007E70E6" w:rsidR="007C7703">
        <w:tab/>
      </w:r>
      <w:r w:rsidRPr="007E70E6" w:rsidR="007C7703">
        <w:tab/>
      </w:r>
      <w:r w:rsidRPr="007E70E6" w:rsidR="007C7703">
        <w:tab/>
      </w:r>
      <w:r w:rsidR="007C7703">
        <w:tab/>
        <w:t xml:space="preserve">  О.В.Вдовина</w:t>
      </w:r>
    </w:p>
    <w:p w:rsidR="004C175F" w:rsidRPr="007E70E6" w:rsidP="004C175F" w14:paraId="568F62C1" w14:textId="77777777">
      <w:pPr>
        <w:ind w:firstLine="567"/>
        <w:jc w:val="both"/>
      </w:pPr>
    </w:p>
    <w:p w:rsidR="004C175F" w:rsidP="004C175F" w14:paraId="55CC5E14" w14:textId="77777777"/>
    <w:p w:rsidR="004C175F" w:rsidP="004C175F" w14:paraId="1C42088C" w14:textId="77777777"/>
    <w:p w:rsidR="0047724E" w14:paraId="47C2C89B" w14:textId="77777777"/>
    <w:sectPr w:rsidSect="004C175F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75F" w:rsidP="00DA2F02" w14:paraId="2C4EB030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C175F" w14:paraId="61C9E6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75F" w:rsidP="00DA2F02" w14:paraId="7BE3713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2FEC">
      <w:rPr>
        <w:rStyle w:val="PageNumber"/>
        <w:noProof/>
      </w:rPr>
      <w:t>2</w:t>
    </w:r>
    <w:r>
      <w:rPr>
        <w:rStyle w:val="PageNumber"/>
      </w:rPr>
      <w:fldChar w:fldCharType="end"/>
    </w:r>
  </w:p>
  <w:p w:rsidR="004C175F" w14:paraId="5F7BE3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5F"/>
    <w:rsid w:val="00253C4B"/>
    <w:rsid w:val="002768A5"/>
    <w:rsid w:val="002B52B2"/>
    <w:rsid w:val="0047724E"/>
    <w:rsid w:val="004C175F"/>
    <w:rsid w:val="007C7703"/>
    <w:rsid w:val="007E70E6"/>
    <w:rsid w:val="00B751E6"/>
    <w:rsid w:val="00CE2FEC"/>
    <w:rsid w:val="00DA2F02"/>
    <w:rsid w:val="00E05A4B"/>
    <w:rsid w:val="00F54228"/>
    <w:rsid w:val="00FB5844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64D86B5-6742-4BE7-960C-0D66E3D4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C17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4C17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C17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4C17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4C17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4C17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4C17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4C17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4C17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4C175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4C175F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4C175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4C175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4C175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4C175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4C175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4C175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4C17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4C17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4C175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4C17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4C175F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4C175F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4C175F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75F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4C17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4C17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4C175F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75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4C175F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4C175F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4C175F"/>
  </w:style>
  <w:style w:type="paragraph" w:styleId="BalloonText">
    <w:name w:val="Balloon Text"/>
    <w:basedOn w:val="Normal"/>
    <w:link w:val="a3"/>
    <w:uiPriority w:val="99"/>
    <w:semiHidden/>
    <w:unhideWhenUsed/>
    <w:rsid w:val="00FB584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FB5844"/>
    <w:rPr>
      <w:rFonts w:ascii="Segoe UI" w:eastAsia="Times New Roman" w:hAnsi="Segoe UI" w:cs="Segoe UI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